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CF8" w:rsidRPr="00B94CF8" w:rsidRDefault="00B94CF8" w:rsidP="00B94CF8">
      <w:pPr>
        <w:shd w:val="clear" w:color="auto" w:fill="FFFFFF"/>
        <w:spacing w:after="0" w:line="240" w:lineRule="auto"/>
        <w:textAlignment w:val="baseline"/>
        <w:rPr>
          <w:rFonts w:ascii="Arial" w:eastAsia="Times New Roman" w:hAnsi="Arial" w:cs="Arial"/>
          <w:color w:val="333333"/>
          <w:sz w:val="21"/>
          <w:szCs w:val="21"/>
          <w:lang w:eastAsia="tr-TR"/>
        </w:rPr>
      </w:pPr>
      <w:r w:rsidRPr="00B94CF8">
        <w:rPr>
          <w:rFonts w:ascii="Arial" w:eastAsia="Times New Roman" w:hAnsi="Arial" w:cs="Arial"/>
          <w:b/>
          <w:bCs/>
          <w:color w:val="333333"/>
          <w:sz w:val="21"/>
          <w:szCs w:val="21"/>
          <w:bdr w:val="none" w:sz="0" w:space="0" w:color="auto" w:frame="1"/>
          <w:lang w:eastAsia="tr-TR"/>
        </w:rPr>
        <w:t>MAZERET TARAMA İNDEKSİ</w:t>
      </w:r>
    </w:p>
    <w:p w:rsidR="00B94CF8" w:rsidRPr="00B94CF8" w:rsidRDefault="00B94CF8" w:rsidP="00B94CF8">
      <w:pPr>
        <w:spacing w:after="0" w:line="240" w:lineRule="auto"/>
        <w:textAlignment w:val="baseline"/>
        <w:rPr>
          <w:rFonts w:ascii="Arial" w:eastAsia="Times New Roman" w:hAnsi="Arial" w:cs="Arial"/>
          <w:color w:val="333333"/>
          <w:sz w:val="23"/>
          <w:szCs w:val="23"/>
          <w:lang w:eastAsia="tr-TR"/>
        </w:rPr>
      </w:pPr>
      <w:r w:rsidRPr="00B94CF8">
        <w:rPr>
          <w:rFonts w:ascii="Arial" w:eastAsia="Times New Roman" w:hAnsi="Arial" w:cs="Arial"/>
          <w:color w:val="333333"/>
          <w:sz w:val="23"/>
          <w:szCs w:val="23"/>
          <w:lang w:eastAsia="tr-TR"/>
        </w:rPr>
        <w:t> </w:t>
      </w:r>
    </w:p>
    <w:tbl>
      <w:tblPr>
        <w:tblW w:w="0" w:type="auto"/>
        <w:tblCellMar>
          <w:left w:w="0" w:type="dxa"/>
          <w:right w:w="0" w:type="dxa"/>
        </w:tblCellMar>
        <w:tblLook w:val="04A0" w:firstRow="1" w:lastRow="0" w:firstColumn="1" w:lastColumn="0" w:noHBand="0" w:noVBand="1"/>
      </w:tblPr>
      <w:tblGrid>
        <w:gridCol w:w="1984"/>
        <w:gridCol w:w="3828"/>
      </w:tblGrid>
      <w:tr w:rsidR="00B94CF8" w:rsidRPr="00B94CF8" w:rsidTr="00B94CF8">
        <w:tc>
          <w:tcPr>
            <w:tcW w:w="0" w:type="auto"/>
            <w:tcBorders>
              <w:top w:val="nil"/>
              <w:left w:val="nil"/>
              <w:bottom w:val="nil"/>
              <w:right w:val="nil"/>
            </w:tcBorders>
            <w:shd w:val="clear" w:color="auto" w:fill="auto"/>
            <w:vAlign w:val="bottom"/>
            <w:hideMark/>
          </w:tcPr>
          <w:p w:rsidR="00B94CF8" w:rsidRPr="00B94CF8" w:rsidRDefault="00B94CF8" w:rsidP="00B94CF8">
            <w:pPr>
              <w:spacing w:after="0" w:line="240" w:lineRule="auto"/>
              <w:textAlignment w:val="baseline"/>
              <w:rPr>
                <w:rFonts w:ascii="Times New Roman" w:eastAsia="Times New Roman" w:hAnsi="Times New Roman" w:cs="Times New Roman"/>
                <w:sz w:val="24"/>
                <w:szCs w:val="24"/>
                <w:lang w:eastAsia="tr-TR"/>
              </w:rPr>
            </w:pPr>
            <w:r w:rsidRPr="00B94CF8">
              <w:rPr>
                <w:rFonts w:ascii="Arial" w:eastAsia="Times New Roman" w:hAnsi="Arial" w:cs="Arial"/>
                <w:b/>
                <w:bCs/>
                <w:sz w:val="21"/>
                <w:szCs w:val="21"/>
                <w:bdr w:val="none" w:sz="0" w:space="0" w:color="auto" w:frame="1"/>
                <w:lang w:eastAsia="tr-TR"/>
              </w:rPr>
              <w:t>Kimlere Uygulanır:  </w:t>
            </w:r>
          </w:p>
        </w:tc>
        <w:tc>
          <w:tcPr>
            <w:tcW w:w="0" w:type="auto"/>
            <w:tcBorders>
              <w:top w:val="nil"/>
              <w:left w:val="nil"/>
              <w:bottom w:val="nil"/>
              <w:right w:val="nil"/>
            </w:tcBorders>
            <w:shd w:val="clear" w:color="auto" w:fill="auto"/>
            <w:vAlign w:val="bottom"/>
            <w:hideMark/>
          </w:tcPr>
          <w:p w:rsidR="00B94CF8" w:rsidRPr="00B94CF8" w:rsidRDefault="00B94CF8" w:rsidP="00B94CF8">
            <w:pPr>
              <w:spacing w:after="0" w:line="240" w:lineRule="auto"/>
              <w:textAlignment w:val="baseline"/>
              <w:rPr>
                <w:rFonts w:ascii="Times New Roman" w:eastAsia="Times New Roman" w:hAnsi="Times New Roman" w:cs="Times New Roman"/>
                <w:sz w:val="24"/>
                <w:szCs w:val="24"/>
                <w:lang w:eastAsia="tr-TR"/>
              </w:rPr>
            </w:pPr>
            <w:r w:rsidRPr="00B94CF8">
              <w:rPr>
                <w:rFonts w:ascii="Arial" w:eastAsia="Times New Roman" w:hAnsi="Arial" w:cs="Arial"/>
                <w:b/>
                <w:bCs/>
                <w:sz w:val="21"/>
                <w:szCs w:val="21"/>
                <w:bdr w:val="none" w:sz="0" w:space="0" w:color="auto" w:frame="1"/>
                <w:lang w:eastAsia="tr-TR"/>
              </w:rPr>
              <w:t>Tüm Ortaöğretim (Lise)</w:t>
            </w:r>
          </w:p>
        </w:tc>
      </w:tr>
      <w:tr w:rsidR="00B94CF8" w:rsidRPr="00B94CF8" w:rsidTr="00B94CF8">
        <w:tc>
          <w:tcPr>
            <w:tcW w:w="0" w:type="auto"/>
            <w:tcBorders>
              <w:top w:val="nil"/>
              <w:left w:val="nil"/>
              <w:bottom w:val="nil"/>
              <w:right w:val="nil"/>
            </w:tcBorders>
            <w:shd w:val="clear" w:color="auto" w:fill="auto"/>
            <w:vAlign w:val="bottom"/>
            <w:hideMark/>
          </w:tcPr>
          <w:p w:rsidR="00B94CF8" w:rsidRPr="00B94CF8" w:rsidRDefault="00B94CF8" w:rsidP="00B94CF8">
            <w:pPr>
              <w:spacing w:after="0" w:line="240" w:lineRule="auto"/>
              <w:textAlignment w:val="baseline"/>
              <w:rPr>
                <w:rFonts w:ascii="Times New Roman" w:eastAsia="Times New Roman" w:hAnsi="Times New Roman" w:cs="Times New Roman"/>
                <w:sz w:val="24"/>
                <w:szCs w:val="24"/>
                <w:lang w:eastAsia="tr-TR"/>
              </w:rPr>
            </w:pPr>
            <w:r w:rsidRPr="00B94CF8">
              <w:rPr>
                <w:rFonts w:ascii="Arial" w:eastAsia="Times New Roman" w:hAnsi="Arial" w:cs="Arial"/>
                <w:b/>
                <w:bCs/>
                <w:sz w:val="21"/>
                <w:szCs w:val="21"/>
                <w:bdr w:val="none" w:sz="0" w:space="0" w:color="auto" w:frame="1"/>
                <w:lang w:eastAsia="tr-TR"/>
              </w:rPr>
              <w:t>Optik Form:</w:t>
            </w:r>
          </w:p>
        </w:tc>
        <w:tc>
          <w:tcPr>
            <w:tcW w:w="0" w:type="auto"/>
            <w:tcBorders>
              <w:top w:val="nil"/>
              <w:left w:val="nil"/>
              <w:bottom w:val="nil"/>
              <w:right w:val="nil"/>
            </w:tcBorders>
            <w:shd w:val="clear" w:color="auto" w:fill="auto"/>
            <w:vAlign w:val="bottom"/>
            <w:hideMark/>
          </w:tcPr>
          <w:p w:rsidR="00B94CF8" w:rsidRPr="00B94CF8" w:rsidRDefault="00B94CF8" w:rsidP="00B94CF8">
            <w:pPr>
              <w:spacing w:after="0" w:line="240" w:lineRule="auto"/>
              <w:textAlignment w:val="baseline"/>
              <w:rPr>
                <w:rFonts w:ascii="Times New Roman" w:eastAsia="Times New Roman" w:hAnsi="Times New Roman" w:cs="Times New Roman"/>
                <w:sz w:val="24"/>
                <w:szCs w:val="24"/>
                <w:lang w:eastAsia="tr-TR"/>
              </w:rPr>
            </w:pPr>
            <w:r w:rsidRPr="00B94CF8">
              <w:rPr>
                <w:rFonts w:ascii="Arial" w:eastAsia="Times New Roman" w:hAnsi="Arial" w:cs="Arial"/>
                <w:b/>
                <w:bCs/>
                <w:sz w:val="21"/>
                <w:szCs w:val="21"/>
                <w:bdr w:val="none" w:sz="0" w:space="0" w:color="auto" w:frame="1"/>
                <w:lang w:eastAsia="tr-TR"/>
              </w:rPr>
              <w:t>Var (Ön Yüz, Arka Yüz)</w:t>
            </w:r>
          </w:p>
        </w:tc>
      </w:tr>
      <w:tr w:rsidR="00B94CF8" w:rsidRPr="00B94CF8" w:rsidTr="00B94CF8">
        <w:tc>
          <w:tcPr>
            <w:tcW w:w="0" w:type="auto"/>
            <w:tcBorders>
              <w:top w:val="nil"/>
              <w:left w:val="nil"/>
              <w:bottom w:val="nil"/>
              <w:right w:val="nil"/>
            </w:tcBorders>
            <w:shd w:val="clear" w:color="auto" w:fill="auto"/>
            <w:vAlign w:val="bottom"/>
            <w:hideMark/>
          </w:tcPr>
          <w:p w:rsidR="00B94CF8" w:rsidRPr="00B94CF8" w:rsidRDefault="00B94CF8" w:rsidP="00B94CF8">
            <w:pPr>
              <w:spacing w:after="0" w:line="240" w:lineRule="auto"/>
              <w:textAlignment w:val="baseline"/>
              <w:rPr>
                <w:rFonts w:ascii="Times New Roman" w:eastAsia="Times New Roman" w:hAnsi="Times New Roman" w:cs="Times New Roman"/>
                <w:sz w:val="24"/>
                <w:szCs w:val="24"/>
                <w:lang w:eastAsia="tr-TR"/>
              </w:rPr>
            </w:pPr>
            <w:r w:rsidRPr="00B94CF8">
              <w:rPr>
                <w:rFonts w:ascii="Arial" w:eastAsia="Times New Roman" w:hAnsi="Arial" w:cs="Arial"/>
                <w:b/>
                <w:bCs/>
                <w:sz w:val="21"/>
                <w:szCs w:val="21"/>
                <w:bdr w:val="none" w:sz="0" w:space="0" w:color="auto" w:frame="1"/>
                <w:lang w:eastAsia="tr-TR"/>
              </w:rPr>
              <w:t>İnternet Desteği:</w:t>
            </w:r>
          </w:p>
        </w:tc>
        <w:tc>
          <w:tcPr>
            <w:tcW w:w="0" w:type="auto"/>
            <w:tcBorders>
              <w:top w:val="nil"/>
              <w:left w:val="nil"/>
              <w:bottom w:val="nil"/>
              <w:right w:val="nil"/>
            </w:tcBorders>
            <w:shd w:val="clear" w:color="auto" w:fill="auto"/>
            <w:vAlign w:val="bottom"/>
            <w:hideMark/>
          </w:tcPr>
          <w:p w:rsidR="00B94CF8" w:rsidRPr="00B94CF8" w:rsidRDefault="00B94CF8" w:rsidP="00B94CF8">
            <w:pPr>
              <w:spacing w:after="0" w:line="240" w:lineRule="auto"/>
              <w:textAlignment w:val="baseline"/>
              <w:rPr>
                <w:rFonts w:ascii="Times New Roman" w:eastAsia="Times New Roman" w:hAnsi="Times New Roman" w:cs="Times New Roman"/>
                <w:sz w:val="24"/>
                <w:szCs w:val="24"/>
                <w:lang w:eastAsia="tr-TR"/>
              </w:rPr>
            </w:pPr>
            <w:r w:rsidRPr="00B94CF8">
              <w:rPr>
                <w:rFonts w:ascii="Arial" w:eastAsia="Times New Roman" w:hAnsi="Arial" w:cs="Arial"/>
                <w:b/>
                <w:bCs/>
                <w:sz w:val="21"/>
                <w:szCs w:val="21"/>
                <w:bdr w:val="none" w:sz="0" w:space="0" w:color="auto" w:frame="1"/>
                <w:lang w:eastAsia="tr-TR"/>
              </w:rPr>
              <w:t>Var (Web Üzerinden Online Uygulama)</w:t>
            </w:r>
          </w:p>
        </w:tc>
      </w:tr>
      <w:tr w:rsidR="00B94CF8" w:rsidRPr="00B94CF8" w:rsidTr="00B94CF8">
        <w:tc>
          <w:tcPr>
            <w:tcW w:w="0" w:type="auto"/>
            <w:tcBorders>
              <w:top w:val="nil"/>
              <w:left w:val="nil"/>
              <w:bottom w:val="nil"/>
              <w:right w:val="nil"/>
            </w:tcBorders>
            <w:shd w:val="clear" w:color="auto" w:fill="auto"/>
            <w:vAlign w:val="bottom"/>
            <w:hideMark/>
          </w:tcPr>
          <w:p w:rsidR="00B94CF8" w:rsidRPr="00B94CF8" w:rsidRDefault="00B94CF8" w:rsidP="00B94CF8">
            <w:pPr>
              <w:spacing w:after="0" w:line="240" w:lineRule="auto"/>
              <w:textAlignment w:val="baseline"/>
              <w:rPr>
                <w:rFonts w:ascii="Times New Roman" w:eastAsia="Times New Roman" w:hAnsi="Times New Roman" w:cs="Times New Roman"/>
                <w:sz w:val="24"/>
                <w:szCs w:val="24"/>
                <w:lang w:eastAsia="tr-TR"/>
              </w:rPr>
            </w:pPr>
            <w:r w:rsidRPr="00B94CF8">
              <w:rPr>
                <w:rFonts w:ascii="Arial" w:eastAsia="Times New Roman" w:hAnsi="Arial" w:cs="Arial"/>
                <w:b/>
                <w:bCs/>
                <w:sz w:val="21"/>
                <w:szCs w:val="21"/>
                <w:bdr w:val="none" w:sz="0" w:space="0" w:color="auto" w:frame="1"/>
                <w:lang w:eastAsia="tr-TR"/>
              </w:rPr>
              <w:t>Öğrenci Karnesi:</w:t>
            </w:r>
          </w:p>
        </w:tc>
        <w:tc>
          <w:tcPr>
            <w:tcW w:w="0" w:type="auto"/>
            <w:tcBorders>
              <w:top w:val="nil"/>
              <w:left w:val="nil"/>
              <w:bottom w:val="nil"/>
              <w:right w:val="nil"/>
            </w:tcBorders>
            <w:shd w:val="clear" w:color="auto" w:fill="auto"/>
            <w:vAlign w:val="bottom"/>
            <w:hideMark/>
          </w:tcPr>
          <w:p w:rsidR="00B94CF8" w:rsidRPr="00B94CF8" w:rsidRDefault="00B94CF8" w:rsidP="00B94CF8">
            <w:pPr>
              <w:spacing w:after="0" w:line="240" w:lineRule="auto"/>
              <w:textAlignment w:val="baseline"/>
              <w:rPr>
                <w:rFonts w:ascii="Times New Roman" w:eastAsia="Times New Roman" w:hAnsi="Times New Roman" w:cs="Times New Roman"/>
                <w:sz w:val="24"/>
                <w:szCs w:val="24"/>
                <w:lang w:eastAsia="tr-TR"/>
              </w:rPr>
            </w:pPr>
            <w:r w:rsidRPr="00B94CF8">
              <w:rPr>
                <w:rFonts w:ascii="Arial" w:eastAsia="Times New Roman" w:hAnsi="Arial" w:cs="Arial"/>
                <w:b/>
                <w:bCs/>
                <w:sz w:val="21"/>
                <w:szCs w:val="21"/>
                <w:bdr w:val="none" w:sz="0" w:space="0" w:color="auto" w:frame="1"/>
                <w:lang w:eastAsia="tr-TR"/>
              </w:rPr>
              <w:t>Var</w:t>
            </w:r>
          </w:p>
        </w:tc>
      </w:tr>
    </w:tbl>
    <w:p w:rsidR="00B94CF8" w:rsidRPr="00B94CF8" w:rsidRDefault="00B94CF8" w:rsidP="00B94CF8">
      <w:pPr>
        <w:spacing w:after="150" w:line="240" w:lineRule="auto"/>
        <w:textAlignment w:val="baseline"/>
        <w:rPr>
          <w:rFonts w:ascii="Arial" w:eastAsia="Times New Roman" w:hAnsi="Arial" w:cs="Arial"/>
          <w:color w:val="333333"/>
          <w:sz w:val="23"/>
          <w:szCs w:val="23"/>
          <w:lang w:eastAsia="tr-TR"/>
        </w:rPr>
      </w:pPr>
      <w:r w:rsidRPr="00B94CF8">
        <w:rPr>
          <w:rFonts w:ascii="Arial" w:eastAsia="Times New Roman" w:hAnsi="Arial" w:cs="Arial"/>
          <w:color w:val="333333"/>
          <w:sz w:val="23"/>
          <w:szCs w:val="23"/>
          <w:lang w:eastAsia="tr-TR"/>
        </w:rPr>
        <w:t> </w:t>
      </w:r>
    </w:p>
    <w:p w:rsidR="00B94CF8" w:rsidRPr="00B94CF8" w:rsidRDefault="00B94CF8" w:rsidP="00B94CF8">
      <w:pPr>
        <w:spacing w:after="0" w:line="240" w:lineRule="auto"/>
        <w:textAlignment w:val="baseline"/>
        <w:rPr>
          <w:rFonts w:ascii="Arial" w:eastAsia="Times New Roman" w:hAnsi="Arial" w:cs="Arial"/>
          <w:color w:val="333333"/>
          <w:sz w:val="23"/>
          <w:szCs w:val="23"/>
          <w:lang w:eastAsia="tr-TR"/>
        </w:rPr>
      </w:pPr>
      <w:r w:rsidRPr="00B94CF8">
        <w:rPr>
          <w:rFonts w:ascii="Arial" w:eastAsia="Times New Roman" w:hAnsi="Arial" w:cs="Arial"/>
          <w:b/>
          <w:bCs/>
          <w:color w:val="333333"/>
          <w:sz w:val="21"/>
          <w:szCs w:val="21"/>
          <w:u w:val="single"/>
          <w:bdr w:val="none" w:sz="0" w:space="0" w:color="auto" w:frame="1"/>
          <w:lang w:eastAsia="tr-TR"/>
        </w:rPr>
        <w:t>NEDEN VE NE ZAMAN KULLANILMALI? </w:t>
      </w:r>
    </w:p>
    <w:p w:rsidR="00B94CF8" w:rsidRPr="00B94CF8" w:rsidRDefault="00B94CF8" w:rsidP="00B94CF8">
      <w:pPr>
        <w:spacing w:after="0" w:line="240" w:lineRule="auto"/>
        <w:textAlignment w:val="baseline"/>
        <w:rPr>
          <w:rFonts w:ascii="Arial" w:eastAsia="Times New Roman" w:hAnsi="Arial" w:cs="Arial"/>
          <w:color w:val="333333"/>
          <w:sz w:val="23"/>
          <w:szCs w:val="23"/>
          <w:lang w:eastAsia="tr-TR"/>
        </w:rPr>
      </w:pPr>
      <w:r w:rsidRPr="00B94CF8">
        <w:rPr>
          <w:rFonts w:ascii="Arial" w:eastAsia="Times New Roman" w:hAnsi="Arial" w:cs="Arial"/>
          <w:color w:val="333333"/>
          <w:sz w:val="23"/>
          <w:szCs w:val="23"/>
          <w:lang w:eastAsia="tr-TR"/>
        </w:rPr>
        <w:t> </w:t>
      </w:r>
    </w:p>
    <w:p w:rsidR="00B94CF8" w:rsidRPr="00B94CF8" w:rsidRDefault="00B94CF8" w:rsidP="00B94CF8">
      <w:pPr>
        <w:spacing w:after="0" w:line="240" w:lineRule="auto"/>
        <w:textAlignment w:val="baseline"/>
        <w:rPr>
          <w:rFonts w:ascii="Arial" w:eastAsia="Times New Roman" w:hAnsi="Arial" w:cs="Arial"/>
          <w:color w:val="333333"/>
          <w:sz w:val="23"/>
          <w:szCs w:val="23"/>
          <w:lang w:eastAsia="tr-TR"/>
        </w:rPr>
      </w:pPr>
      <w:r w:rsidRPr="00B94CF8">
        <w:rPr>
          <w:rFonts w:ascii="Arial" w:eastAsia="Times New Roman" w:hAnsi="Arial" w:cs="Arial"/>
          <w:color w:val="333333"/>
          <w:sz w:val="21"/>
          <w:szCs w:val="21"/>
          <w:bdr w:val="none" w:sz="0" w:space="0" w:color="auto" w:frame="1"/>
          <w:lang w:eastAsia="tr-TR"/>
        </w:rPr>
        <w:t>Bir öğrencinin çalışma davranışlarını mercek altına alan bu testimiz, öğrencilerimizin farkında olarak veya olmayarak sergilemiş olduğu erteleme davranışlarının yaslanmış olduğu mazeretleri ve çarpık düşünceleri tespit ederek detaylı bir raporu çözüm ve gelişim önerileriyle birlikte rehber öğretmenlerimize ve öğrencilerimize sunar. </w:t>
      </w:r>
    </w:p>
    <w:p w:rsidR="00B94CF8" w:rsidRPr="00B94CF8" w:rsidRDefault="00B94CF8" w:rsidP="00B94CF8">
      <w:pPr>
        <w:spacing w:after="0" w:line="240" w:lineRule="auto"/>
        <w:textAlignment w:val="baseline"/>
        <w:rPr>
          <w:rFonts w:ascii="Arial" w:eastAsia="Times New Roman" w:hAnsi="Arial" w:cs="Arial"/>
          <w:color w:val="333333"/>
          <w:sz w:val="23"/>
          <w:szCs w:val="23"/>
          <w:lang w:eastAsia="tr-TR"/>
        </w:rPr>
      </w:pPr>
      <w:r w:rsidRPr="00B94CF8">
        <w:rPr>
          <w:rFonts w:ascii="Arial" w:eastAsia="Times New Roman" w:hAnsi="Arial" w:cs="Arial"/>
          <w:color w:val="333333"/>
          <w:sz w:val="23"/>
          <w:szCs w:val="23"/>
          <w:lang w:eastAsia="tr-TR"/>
        </w:rPr>
        <w:t> </w:t>
      </w:r>
    </w:p>
    <w:p w:rsidR="00B94CF8" w:rsidRPr="00B94CF8" w:rsidRDefault="00B94CF8" w:rsidP="00B94CF8">
      <w:pPr>
        <w:spacing w:after="0" w:line="240" w:lineRule="auto"/>
        <w:textAlignment w:val="baseline"/>
        <w:rPr>
          <w:rFonts w:ascii="Arial" w:eastAsia="Times New Roman" w:hAnsi="Arial" w:cs="Arial"/>
          <w:color w:val="333333"/>
          <w:sz w:val="23"/>
          <w:szCs w:val="23"/>
          <w:lang w:eastAsia="tr-TR"/>
        </w:rPr>
      </w:pPr>
      <w:r w:rsidRPr="00B94CF8">
        <w:rPr>
          <w:rFonts w:ascii="Arial" w:eastAsia="Times New Roman" w:hAnsi="Arial" w:cs="Arial"/>
          <w:b/>
          <w:bCs/>
          <w:color w:val="333333"/>
          <w:sz w:val="21"/>
          <w:szCs w:val="21"/>
          <w:u w:val="single"/>
          <w:bdr w:val="none" w:sz="0" w:space="0" w:color="auto" w:frame="1"/>
          <w:lang w:eastAsia="tr-TR"/>
        </w:rPr>
        <w:t>KİMLERE, NASIL UYGULANIR?</w:t>
      </w:r>
    </w:p>
    <w:p w:rsidR="00B94CF8" w:rsidRPr="00B94CF8" w:rsidRDefault="00B94CF8" w:rsidP="00B94CF8">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94CF8">
        <w:rPr>
          <w:rFonts w:ascii="Arial" w:eastAsia="Times New Roman" w:hAnsi="Arial" w:cs="Arial"/>
          <w:color w:val="333333"/>
          <w:sz w:val="21"/>
          <w:szCs w:val="21"/>
          <w:bdr w:val="none" w:sz="0" w:space="0" w:color="auto" w:frame="1"/>
          <w:lang w:eastAsia="tr-TR"/>
        </w:rPr>
        <w:t xml:space="preserve">Testimiz, lise kademelerindeki tüm öğrencilere uygulanabilir. Bireysel olarak bir IPAD uygulaması gibi, yahut bilgisayar sınıfında sınıf bazlı veyahut da öğrencinin kendisine </w:t>
      </w:r>
      <w:proofErr w:type="gramStart"/>
      <w:r w:rsidRPr="00B94CF8">
        <w:rPr>
          <w:rFonts w:ascii="Arial" w:eastAsia="Times New Roman" w:hAnsi="Arial" w:cs="Arial"/>
          <w:color w:val="333333"/>
          <w:sz w:val="21"/>
          <w:szCs w:val="21"/>
          <w:bdr w:val="none" w:sz="0" w:space="0" w:color="auto" w:frame="1"/>
          <w:lang w:eastAsia="tr-TR"/>
        </w:rPr>
        <w:t>online</w:t>
      </w:r>
      <w:proofErr w:type="gramEnd"/>
      <w:r w:rsidRPr="00B94CF8">
        <w:rPr>
          <w:rFonts w:ascii="Arial" w:eastAsia="Times New Roman" w:hAnsi="Arial" w:cs="Arial"/>
          <w:color w:val="333333"/>
          <w:sz w:val="21"/>
          <w:szCs w:val="21"/>
          <w:bdr w:val="none" w:sz="0" w:space="0" w:color="auto" w:frame="1"/>
          <w:lang w:eastAsia="tr-TR"/>
        </w:rPr>
        <w:t xml:space="preserve"> atama yapılarak ev ödevi şeklinde uygulanabilir. Velinin bilgisi ve gözetiminde evde yahut da Sınıf Rehber Öğretmeni veya ders öğretmeni eşliğinde sınıfta uygulanması testin sonuçlarının güvenilirliği bakımından oldukça önemlidir. Öğrenci her birim sorunun uzayında nitelenen birim davranış veya düşünce ile ilgili olarak kanaatini ortaya koyan “hiçbir zaman, nadiren, genellikle, sık sık, her zaman” seçeneklerinden bir tanesini işaretleyerek testi tamamlayacaktır. Öğrenci dilediğinde testi bırakabilir ve oturumdan çıkış yapabilir. Tekrar teste giriş yaptığında önceki cevapları kayıtlı tutulduğundan kaldığı yerden rahatça devam edebilir. Testlerin uygulama süresi soru-madde sayısına göre 30 ila 50 dakika arasında değişiklik gösterebilecektir. Bununla birlikte bir zaman sınırlaması yoktur. Önemli olan kişisel saydamlıkla ve içtenlikle sorulara cevap vermektir.</w:t>
      </w:r>
    </w:p>
    <w:p w:rsidR="00B94CF8" w:rsidRPr="00B94CF8" w:rsidRDefault="00B94CF8" w:rsidP="00B94CF8">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94CF8">
        <w:rPr>
          <w:rFonts w:ascii="Arial" w:eastAsia="Times New Roman" w:hAnsi="Arial" w:cs="Arial"/>
          <w:b/>
          <w:bCs/>
          <w:color w:val="333333"/>
          <w:sz w:val="21"/>
          <w:szCs w:val="21"/>
          <w:u w:val="single"/>
          <w:bdr w:val="none" w:sz="0" w:space="0" w:color="auto" w:frame="1"/>
          <w:lang w:eastAsia="tr-TR"/>
        </w:rPr>
        <w:t>TESTİN UYGULANMASINDA DİKKAT EDİLECEK HUSUSLAR</w:t>
      </w:r>
    </w:p>
    <w:p w:rsidR="00B94CF8" w:rsidRPr="00B94CF8" w:rsidRDefault="00B94CF8" w:rsidP="00B94CF8">
      <w:pPr>
        <w:numPr>
          <w:ilvl w:val="0"/>
          <w:numId w:val="1"/>
        </w:numPr>
        <w:spacing w:after="0" w:line="240" w:lineRule="auto"/>
        <w:ind w:left="300"/>
        <w:textAlignment w:val="baseline"/>
        <w:rPr>
          <w:rFonts w:ascii="Arial" w:eastAsia="Times New Roman" w:hAnsi="Arial" w:cs="Arial"/>
          <w:color w:val="333333"/>
          <w:sz w:val="21"/>
          <w:szCs w:val="21"/>
          <w:lang w:eastAsia="tr-TR"/>
        </w:rPr>
      </w:pPr>
      <w:r w:rsidRPr="00B94CF8">
        <w:rPr>
          <w:rFonts w:ascii="Arial" w:eastAsia="Times New Roman" w:hAnsi="Arial" w:cs="Arial"/>
          <w:color w:val="333333"/>
          <w:sz w:val="21"/>
          <w:szCs w:val="21"/>
          <w:bdr w:val="none" w:sz="0" w:space="0" w:color="auto" w:frame="1"/>
          <w:lang w:eastAsia="tr-TR"/>
        </w:rPr>
        <w:t xml:space="preserve">Uygulama sırasında, test sonuçlarının gizli tutulacağı hakkında öğrencilere söz verilmeli ve bu söze kesinlikle uyulmalıdır. Veliye bilgi verilmesi gereken durumda ise bu, öğrencinin bilgisi </w:t>
      </w:r>
      <w:proofErr w:type="gramStart"/>
      <w:r w:rsidRPr="00B94CF8">
        <w:rPr>
          <w:rFonts w:ascii="Arial" w:eastAsia="Times New Roman" w:hAnsi="Arial" w:cs="Arial"/>
          <w:color w:val="333333"/>
          <w:sz w:val="21"/>
          <w:szCs w:val="21"/>
          <w:bdr w:val="none" w:sz="0" w:space="0" w:color="auto" w:frame="1"/>
          <w:lang w:eastAsia="tr-TR"/>
        </w:rPr>
        <w:t>dahilinde</w:t>
      </w:r>
      <w:proofErr w:type="gramEnd"/>
      <w:r w:rsidRPr="00B94CF8">
        <w:rPr>
          <w:rFonts w:ascii="Arial" w:eastAsia="Times New Roman" w:hAnsi="Arial" w:cs="Arial"/>
          <w:color w:val="333333"/>
          <w:sz w:val="21"/>
          <w:szCs w:val="21"/>
          <w:bdr w:val="none" w:sz="0" w:space="0" w:color="auto" w:frame="1"/>
          <w:lang w:eastAsia="tr-TR"/>
        </w:rPr>
        <w:t xml:space="preserve"> gerçekleştirilmelidir.</w:t>
      </w:r>
    </w:p>
    <w:p w:rsidR="00B94CF8" w:rsidRPr="00B94CF8" w:rsidRDefault="00B94CF8" w:rsidP="00B94CF8">
      <w:pPr>
        <w:numPr>
          <w:ilvl w:val="0"/>
          <w:numId w:val="1"/>
        </w:numPr>
        <w:spacing w:after="0" w:line="240" w:lineRule="auto"/>
        <w:ind w:left="300"/>
        <w:textAlignment w:val="baseline"/>
        <w:rPr>
          <w:rFonts w:ascii="Arial" w:eastAsia="Times New Roman" w:hAnsi="Arial" w:cs="Arial"/>
          <w:color w:val="333333"/>
          <w:sz w:val="21"/>
          <w:szCs w:val="21"/>
          <w:lang w:eastAsia="tr-TR"/>
        </w:rPr>
      </w:pPr>
      <w:r w:rsidRPr="00B94CF8">
        <w:rPr>
          <w:rFonts w:ascii="Arial" w:eastAsia="Times New Roman" w:hAnsi="Arial" w:cs="Arial"/>
          <w:color w:val="333333"/>
          <w:sz w:val="21"/>
          <w:szCs w:val="21"/>
          <w:bdr w:val="none" w:sz="0" w:space="0" w:color="auto" w:frame="1"/>
          <w:lang w:eastAsia="tr-TR"/>
        </w:rPr>
        <w:t>Test uygulaması dostça bir hava içinde, hiçbir zorlamaya dayanmadan yapılmalıdır. Uygulama ortamı, sınıfta ya da gruplar hâlinde ya da bireysel olarak sınav ortamı şeklinde oluşturulmamalıdır.</w:t>
      </w:r>
    </w:p>
    <w:p w:rsidR="00B94CF8" w:rsidRPr="00B94CF8" w:rsidRDefault="00B94CF8" w:rsidP="00B94CF8">
      <w:pPr>
        <w:numPr>
          <w:ilvl w:val="0"/>
          <w:numId w:val="1"/>
        </w:numPr>
        <w:spacing w:after="0" w:line="240" w:lineRule="auto"/>
        <w:ind w:left="300"/>
        <w:textAlignment w:val="baseline"/>
        <w:rPr>
          <w:rFonts w:ascii="Arial" w:eastAsia="Times New Roman" w:hAnsi="Arial" w:cs="Arial"/>
          <w:color w:val="333333"/>
          <w:sz w:val="21"/>
          <w:szCs w:val="21"/>
          <w:lang w:eastAsia="tr-TR"/>
        </w:rPr>
      </w:pPr>
      <w:r w:rsidRPr="00B94CF8">
        <w:rPr>
          <w:rFonts w:ascii="Arial" w:eastAsia="Times New Roman" w:hAnsi="Arial" w:cs="Arial"/>
          <w:color w:val="333333"/>
          <w:sz w:val="21"/>
          <w:szCs w:val="21"/>
          <w:bdr w:val="none" w:sz="0" w:space="0" w:color="auto" w:frame="1"/>
          <w:lang w:eastAsia="tr-TR"/>
        </w:rPr>
        <w:t>Test uygulamasından elde edilen veriler, bireylere verilecek psikolojik danışma ve rehberlik hizmetlerinin planlanmasında dikkate alınmalıdır.</w:t>
      </w:r>
    </w:p>
    <w:p w:rsidR="00B94CF8" w:rsidRPr="00B94CF8" w:rsidRDefault="00B94CF8" w:rsidP="00B94CF8">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94CF8">
        <w:rPr>
          <w:rFonts w:ascii="Arial" w:eastAsia="Times New Roman" w:hAnsi="Arial" w:cs="Arial"/>
          <w:b/>
          <w:bCs/>
          <w:color w:val="333333"/>
          <w:sz w:val="21"/>
          <w:szCs w:val="21"/>
          <w:u w:val="single"/>
          <w:bdr w:val="none" w:sz="0" w:space="0" w:color="auto" w:frame="1"/>
          <w:lang w:eastAsia="tr-TR"/>
        </w:rPr>
        <w:t>NASIL DEĞERLENDİRİLİR VE YORUMLANIR?</w:t>
      </w:r>
    </w:p>
    <w:p w:rsidR="00B94CF8" w:rsidRPr="00B94CF8" w:rsidRDefault="00B94CF8" w:rsidP="00B94CF8">
      <w:pPr>
        <w:spacing w:after="0" w:line="240" w:lineRule="auto"/>
        <w:textAlignment w:val="baseline"/>
        <w:rPr>
          <w:rFonts w:ascii="Arial" w:eastAsia="Times New Roman" w:hAnsi="Arial" w:cs="Arial"/>
          <w:color w:val="333333"/>
          <w:sz w:val="23"/>
          <w:szCs w:val="23"/>
          <w:lang w:eastAsia="tr-TR"/>
        </w:rPr>
      </w:pPr>
      <w:r w:rsidRPr="00B94CF8">
        <w:rPr>
          <w:rFonts w:ascii="Arial" w:eastAsia="Times New Roman" w:hAnsi="Arial" w:cs="Arial"/>
          <w:color w:val="333333"/>
          <w:sz w:val="21"/>
          <w:szCs w:val="21"/>
          <w:bdr w:val="none" w:sz="0" w:space="0" w:color="auto" w:frame="1"/>
          <w:lang w:eastAsia="tr-TR"/>
        </w:rPr>
        <w:t xml:space="preserve">Test sonucunda öğrencilerin düşünce ve davranışları kategorik olarak aşağıdaki </w:t>
      </w:r>
      <w:proofErr w:type="spellStart"/>
      <w:r w:rsidRPr="00B94CF8">
        <w:rPr>
          <w:rFonts w:ascii="Arial" w:eastAsia="Times New Roman" w:hAnsi="Arial" w:cs="Arial"/>
          <w:color w:val="333333"/>
          <w:sz w:val="21"/>
          <w:szCs w:val="21"/>
          <w:bdr w:val="none" w:sz="0" w:space="0" w:color="auto" w:frame="1"/>
          <w:lang w:eastAsia="tr-TR"/>
        </w:rPr>
        <w:t>segmentlerle</w:t>
      </w:r>
      <w:proofErr w:type="spellEnd"/>
      <w:r w:rsidRPr="00B94CF8">
        <w:rPr>
          <w:rFonts w:ascii="Arial" w:eastAsia="Times New Roman" w:hAnsi="Arial" w:cs="Arial"/>
          <w:color w:val="333333"/>
          <w:sz w:val="21"/>
          <w:szCs w:val="21"/>
          <w:bdr w:val="none" w:sz="0" w:space="0" w:color="auto" w:frame="1"/>
          <w:lang w:eastAsia="tr-TR"/>
        </w:rPr>
        <w:t xml:space="preserve"> ele alınıp değerlendirilir:</w:t>
      </w:r>
    </w:p>
    <w:p w:rsidR="00B94CF8" w:rsidRPr="00B94CF8" w:rsidRDefault="00B94CF8" w:rsidP="00B94CF8">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B94CF8">
        <w:rPr>
          <w:rFonts w:ascii="Arial" w:eastAsia="Times New Roman" w:hAnsi="Arial" w:cs="Arial"/>
          <w:color w:val="333333"/>
          <w:sz w:val="21"/>
          <w:szCs w:val="21"/>
          <w:bdr w:val="none" w:sz="0" w:space="0" w:color="auto" w:frame="1"/>
          <w:lang w:eastAsia="tr-TR"/>
        </w:rPr>
        <w:t>Beyin Okuma Sarmalı</w:t>
      </w:r>
    </w:p>
    <w:p w:rsidR="00B94CF8" w:rsidRPr="00B94CF8" w:rsidRDefault="00B94CF8" w:rsidP="00B94CF8">
      <w:pPr>
        <w:numPr>
          <w:ilvl w:val="0"/>
          <w:numId w:val="2"/>
        </w:numPr>
        <w:spacing w:after="0" w:line="240" w:lineRule="auto"/>
        <w:ind w:left="300"/>
        <w:textAlignment w:val="baseline"/>
        <w:rPr>
          <w:rFonts w:ascii="Arial" w:eastAsia="Times New Roman" w:hAnsi="Arial" w:cs="Arial"/>
          <w:color w:val="333333"/>
          <w:sz w:val="21"/>
          <w:szCs w:val="21"/>
          <w:lang w:eastAsia="tr-TR"/>
        </w:rPr>
      </w:pPr>
      <w:proofErr w:type="spellStart"/>
      <w:r w:rsidRPr="00B94CF8">
        <w:rPr>
          <w:rFonts w:ascii="Arial" w:eastAsia="Times New Roman" w:hAnsi="Arial" w:cs="Arial"/>
          <w:color w:val="333333"/>
          <w:sz w:val="21"/>
          <w:szCs w:val="21"/>
          <w:bdr w:val="none" w:sz="0" w:space="0" w:color="auto" w:frame="1"/>
          <w:lang w:eastAsia="tr-TR"/>
        </w:rPr>
        <w:t>Felaketçilik</w:t>
      </w:r>
      <w:proofErr w:type="spellEnd"/>
      <w:r w:rsidRPr="00B94CF8">
        <w:rPr>
          <w:rFonts w:ascii="Arial" w:eastAsia="Times New Roman" w:hAnsi="Arial" w:cs="Arial"/>
          <w:color w:val="333333"/>
          <w:sz w:val="21"/>
          <w:szCs w:val="21"/>
          <w:bdr w:val="none" w:sz="0" w:space="0" w:color="auto" w:frame="1"/>
          <w:lang w:eastAsia="tr-TR"/>
        </w:rPr>
        <w:t xml:space="preserve"> – Falcılık Sarmalı</w:t>
      </w:r>
    </w:p>
    <w:p w:rsidR="00B94CF8" w:rsidRPr="00B94CF8" w:rsidRDefault="00B94CF8" w:rsidP="00B94CF8">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B94CF8">
        <w:rPr>
          <w:rFonts w:ascii="Arial" w:eastAsia="Times New Roman" w:hAnsi="Arial" w:cs="Arial"/>
          <w:color w:val="333333"/>
          <w:sz w:val="21"/>
          <w:szCs w:val="21"/>
          <w:bdr w:val="none" w:sz="0" w:space="0" w:color="auto" w:frame="1"/>
          <w:lang w:eastAsia="tr-TR"/>
        </w:rPr>
        <w:t>Etiketleme – Negatif Düşünce Sarmalı</w:t>
      </w:r>
    </w:p>
    <w:p w:rsidR="00B94CF8" w:rsidRPr="00B94CF8" w:rsidRDefault="00B94CF8" w:rsidP="00B94CF8">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B94CF8">
        <w:rPr>
          <w:rFonts w:ascii="Arial" w:eastAsia="Times New Roman" w:hAnsi="Arial" w:cs="Arial"/>
          <w:color w:val="333333"/>
          <w:sz w:val="21"/>
          <w:szCs w:val="21"/>
          <w:bdr w:val="none" w:sz="0" w:space="0" w:color="auto" w:frame="1"/>
          <w:lang w:eastAsia="tr-TR"/>
        </w:rPr>
        <w:t>Aşırı Genelleme – Kıyas Sarmalı</w:t>
      </w:r>
    </w:p>
    <w:p w:rsidR="00B94CF8" w:rsidRPr="00B94CF8" w:rsidRDefault="00B94CF8" w:rsidP="00B94CF8">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B94CF8">
        <w:rPr>
          <w:rFonts w:ascii="Arial" w:eastAsia="Times New Roman" w:hAnsi="Arial" w:cs="Arial"/>
          <w:color w:val="333333"/>
          <w:sz w:val="21"/>
          <w:szCs w:val="21"/>
          <w:bdr w:val="none" w:sz="0" w:space="0" w:color="auto" w:frame="1"/>
          <w:lang w:eastAsia="tr-TR"/>
        </w:rPr>
        <w:t>Zıt Düşünceler – İkilem Sarmalı</w:t>
      </w:r>
    </w:p>
    <w:p w:rsidR="00B94CF8" w:rsidRPr="00B94CF8" w:rsidRDefault="00B94CF8" w:rsidP="00B94CF8">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B94CF8">
        <w:rPr>
          <w:rFonts w:ascii="Arial" w:eastAsia="Times New Roman" w:hAnsi="Arial" w:cs="Arial"/>
          <w:color w:val="333333"/>
          <w:sz w:val="21"/>
          <w:szCs w:val="21"/>
          <w:bdr w:val="none" w:sz="0" w:space="0" w:color="auto" w:frame="1"/>
          <w:lang w:eastAsia="tr-TR"/>
        </w:rPr>
        <w:t>Olması Gerekenler – Yetersizlik Sarmalı</w:t>
      </w:r>
    </w:p>
    <w:p w:rsidR="00B94CF8" w:rsidRPr="00B94CF8" w:rsidRDefault="00B94CF8" w:rsidP="00B94CF8">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B94CF8">
        <w:rPr>
          <w:rFonts w:ascii="Arial" w:eastAsia="Times New Roman" w:hAnsi="Arial" w:cs="Arial"/>
          <w:color w:val="333333"/>
          <w:sz w:val="21"/>
          <w:szCs w:val="21"/>
          <w:bdr w:val="none" w:sz="0" w:space="0" w:color="auto" w:frame="1"/>
          <w:lang w:eastAsia="tr-TR"/>
        </w:rPr>
        <w:t>Suçlama – Pişmanlık Yöneltme Sarmalı</w:t>
      </w:r>
    </w:p>
    <w:p w:rsidR="00B94CF8" w:rsidRPr="00B94CF8" w:rsidRDefault="00B94CF8" w:rsidP="00B94CF8">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B94CF8">
        <w:rPr>
          <w:rFonts w:ascii="Arial" w:eastAsia="Times New Roman" w:hAnsi="Arial" w:cs="Arial"/>
          <w:color w:val="333333"/>
          <w:sz w:val="21"/>
          <w:szCs w:val="21"/>
          <w:bdr w:val="none" w:sz="0" w:space="0" w:color="auto" w:frame="1"/>
          <w:lang w:eastAsia="tr-TR"/>
        </w:rPr>
        <w:t>Yargı Odaklanması – Duygusallık Sarmalı</w:t>
      </w:r>
    </w:p>
    <w:p w:rsidR="00B94CF8" w:rsidRPr="00B94CF8" w:rsidRDefault="00B94CF8" w:rsidP="00B94CF8">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94CF8">
        <w:rPr>
          <w:rFonts w:ascii="Arial" w:eastAsia="Times New Roman" w:hAnsi="Arial" w:cs="Arial"/>
          <w:color w:val="333333"/>
          <w:sz w:val="21"/>
          <w:szCs w:val="21"/>
          <w:bdr w:val="none" w:sz="0" w:space="0" w:color="auto" w:frame="1"/>
          <w:lang w:eastAsia="tr-TR"/>
        </w:rPr>
        <w:t xml:space="preserve">Baskın olan ilk iki mazeret kategorisi üzerine davranışçı-bilişsel </w:t>
      </w:r>
      <w:proofErr w:type="gramStart"/>
      <w:r w:rsidRPr="00B94CF8">
        <w:rPr>
          <w:rFonts w:ascii="Arial" w:eastAsia="Times New Roman" w:hAnsi="Arial" w:cs="Arial"/>
          <w:color w:val="333333"/>
          <w:sz w:val="21"/>
          <w:szCs w:val="21"/>
          <w:bdr w:val="none" w:sz="0" w:space="0" w:color="auto" w:frame="1"/>
          <w:lang w:eastAsia="tr-TR"/>
        </w:rPr>
        <w:t>terapilerin</w:t>
      </w:r>
      <w:proofErr w:type="gramEnd"/>
      <w:r w:rsidRPr="00B94CF8">
        <w:rPr>
          <w:rFonts w:ascii="Arial" w:eastAsia="Times New Roman" w:hAnsi="Arial" w:cs="Arial"/>
          <w:color w:val="333333"/>
          <w:sz w:val="21"/>
          <w:szCs w:val="21"/>
          <w:bdr w:val="none" w:sz="0" w:space="0" w:color="auto" w:frame="1"/>
          <w:lang w:eastAsia="tr-TR"/>
        </w:rPr>
        <w:t xml:space="preserve"> ve </w:t>
      </w:r>
      <w:proofErr w:type="spellStart"/>
      <w:r w:rsidRPr="00B94CF8">
        <w:rPr>
          <w:rFonts w:ascii="Arial" w:eastAsia="Times New Roman" w:hAnsi="Arial" w:cs="Arial"/>
          <w:color w:val="333333"/>
          <w:sz w:val="21"/>
          <w:szCs w:val="21"/>
          <w:bdr w:val="none" w:sz="0" w:space="0" w:color="auto" w:frame="1"/>
          <w:lang w:eastAsia="tr-TR"/>
        </w:rPr>
        <w:t>yapılandırmacı</w:t>
      </w:r>
      <w:proofErr w:type="spellEnd"/>
      <w:r w:rsidRPr="00B94CF8">
        <w:rPr>
          <w:rFonts w:ascii="Arial" w:eastAsia="Times New Roman" w:hAnsi="Arial" w:cs="Arial"/>
          <w:color w:val="333333"/>
          <w:sz w:val="21"/>
          <w:szCs w:val="21"/>
          <w:bdr w:val="none" w:sz="0" w:space="0" w:color="auto" w:frame="1"/>
          <w:lang w:eastAsia="tr-TR"/>
        </w:rPr>
        <w:t xml:space="preserve"> yaklaşımın argümanlarını kullanarak derinlikli ve nitelikli bir rapor veriyor. Böylece hem velilerimize hem ders öğretmenlerine ve rehber öğretmene hem de öğrencinin kendisine varoluş-davranış repertuarı ile ilgili ayna tutarak kendisine rehberlik ve psikolojik danışmanlık hizmetlerinden azami ölçüde faydalanabilmesini sağlayacaktır.</w:t>
      </w:r>
    </w:p>
    <w:p w:rsidR="00B94CF8" w:rsidRPr="00B94CF8" w:rsidRDefault="00B94CF8" w:rsidP="00B94CF8">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94CF8">
        <w:rPr>
          <w:rFonts w:ascii="Arial" w:eastAsia="Times New Roman" w:hAnsi="Arial" w:cs="Arial"/>
          <w:color w:val="333333"/>
          <w:sz w:val="21"/>
          <w:szCs w:val="21"/>
          <w:bdr w:val="none" w:sz="0" w:space="0" w:color="auto" w:frame="1"/>
          <w:lang w:eastAsia="tr-TR"/>
        </w:rPr>
        <w:t>TEST OKUL Rehberlik Servisi</w:t>
      </w:r>
    </w:p>
    <w:p w:rsidR="00151091" w:rsidRDefault="00151091">
      <w:bookmarkStart w:id="0" w:name="_GoBack"/>
      <w:bookmarkEnd w:id="0"/>
    </w:p>
    <w:sectPr w:rsidR="001510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15D1E"/>
    <w:multiLevelType w:val="multilevel"/>
    <w:tmpl w:val="265E6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3005EA"/>
    <w:multiLevelType w:val="multilevel"/>
    <w:tmpl w:val="233E8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053"/>
    <w:rsid w:val="00151091"/>
    <w:rsid w:val="00270053"/>
    <w:rsid w:val="00B94CF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94CF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94CF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94CF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94C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506707">
      <w:bodyDiv w:val="1"/>
      <w:marLeft w:val="0"/>
      <w:marRight w:val="0"/>
      <w:marTop w:val="0"/>
      <w:marBottom w:val="0"/>
      <w:divBdr>
        <w:top w:val="none" w:sz="0" w:space="0" w:color="auto"/>
        <w:left w:val="none" w:sz="0" w:space="0" w:color="auto"/>
        <w:bottom w:val="none" w:sz="0" w:space="0" w:color="auto"/>
        <w:right w:val="none" w:sz="0" w:space="0" w:color="auto"/>
      </w:divBdr>
      <w:divsChild>
        <w:div w:id="131102013">
          <w:marLeft w:val="0"/>
          <w:marRight w:val="0"/>
          <w:marTop w:val="0"/>
          <w:marBottom w:val="0"/>
          <w:divBdr>
            <w:top w:val="none" w:sz="0" w:space="0" w:color="auto"/>
            <w:left w:val="none" w:sz="0" w:space="0" w:color="auto"/>
            <w:bottom w:val="none" w:sz="0" w:space="0" w:color="auto"/>
            <w:right w:val="none" w:sz="0" w:space="0" w:color="auto"/>
          </w:divBdr>
        </w:div>
        <w:div w:id="225458877">
          <w:marLeft w:val="0"/>
          <w:marRight w:val="0"/>
          <w:marTop w:val="0"/>
          <w:marBottom w:val="0"/>
          <w:divBdr>
            <w:top w:val="none" w:sz="0" w:space="0" w:color="auto"/>
            <w:left w:val="none" w:sz="0" w:space="0" w:color="auto"/>
            <w:bottom w:val="none" w:sz="0" w:space="0" w:color="auto"/>
            <w:right w:val="none" w:sz="0" w:space="0" w:color="auto"/>
          </w:divBdr>
        </w:div>
        <w:div w:id="2014868604">
          <w:marLeft w:val="0"/>
          <w:marRight w:val="0"/>
          <w:marTop w:val="0"/>
          <w:marBottom w:val="0"/>
          <w:divBdr>
            <w:top w:val="none" w:sz="0" w:space="0" w:color="auto"/>
            <w:left w:val="none" w:sz="0" w:space="0" w:color="auto"/>
            <w:bottom w:val="none" w:sz="0" w:space="0" w:color="auto"/>
            <w:right w:val="none" w:sz="0" w:space="0" w:color="auto"/>
          </w:divBdr>
        </w:div>
        <w:div w:id="1955867210">
          <w:marLeft w:val="0"/>
          <w:marRight w:val="0"/>
          <w:marTop w:val="0"/>
          <w:marBottom w:val="0"/>
          <w:divBdr>
            <w:top w:val="none" w:sz="0" w:space="0" w:color="auto"/>
            <w:left w:val="none" w:sz="0" w:space="0" w:color="auto"/>
            <w:bottom w:val="none" w:sz="0" w:space="0" w:color="auto"/>
            <w:right w:val="none" w:sz="0" w:space="0" w:color="auto"/>
          </w:divBdr>
        </w:div>
        <w:div w:id="2071346543">
          <w:marLeft w:val="0"/>
          <w:marRight w:val="0"/>
          <w:marTop w:val="0"/>
          <w:marBottom w:val="0"/>
          <w:divBdr>
            <w:top w:val="none" w:sz="0" w:space="0" w:color="auto"/>
            <w:left w:val="none" w:sz="0" w:space="0" w:color="auto"/>
            <w:bottom w:val="none" w:sz="0" w:space="0" w:color="auto"/>
            <w:right w:val="none" w:sz="0" w:space="0" w:color="auto"/>
          </w:divBdr>
        </w:div>
        <w:div w:id="1419788940">
          <w:marLeft w:val="0"/>
          <w:marRight w:val="0"/>
          <w:marTop w:val="0"/>
          <w:marBottom w:val="0"/>
          <w:divBdr>
            <w:top w:val="none" w:sz="0" w:space="0" w:color="auto"/>
            <w:left w:val="none" w:sz="0" w:space="0" w:color="auto"/>
            <w:bottom w:val="none" w:sz="0" w:space="0" w:color="auto"/>
            <w:right w:val="none" w:sz="0" w:space="0" w:color="auto"/>
          </w:divBdr>
        </w:div>
        <w:div w:id="539905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467</Words>
  <Characters>2663</Characters>
  <Application>Microsoft Office Word</Application>
  <DocSecurity>0</DocSecurity>
  <Lines>22</Lines>
  <Paragraphs>6</Paragraphs>
  <ScaleCrop>false</ScaleCrop>
  <Company/>
  <LinksUpToDate>false</LinksUpToDate>
  <CharactersWithSpaces>3124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 Burak Kahveci</dc:creator>
  <cp:keywords/>
  <dc:description/>
  <cp:lastModifiedBy>Osman Burak Kahveci</cp:lastModifiedBy>
  <cp:revision>2</cp:revision>
  <dcterms:created xsi:type="dcterms:W3CDTF">2021-02-03T08:33:00Z</dcterms:created>
  <dcterms:modified xsi:type="dcterms:W3CDTF">2021-02-03T08:33:00Z</dcterms:modified>
</cp:coreProperties>
</file>