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E51" w:rsidRPr="00535E51" w:rsidRDefault="00535E51" w:rsidP="00535E51">
      <w:pPr>
        <w:shd w:val="clear" w:color="auto" w:fill="FFFFFF"/>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bdr w:val="none" w:sz="0" w:space="0" w:color="auto" w:frame="1"/>
          <w:lang w:eastAsia="tr-TR"/>
        </w:rPr>
        <w:t>İLETİŞİM PERFORMANS TESTİ</w:t>
      </w:r>
    </w:p>
    <w:tbl>
      <w:tblPr>
        <w:tblW w:w="0" w:type="auto"/>
        <w:shd w:val="clear" w:color="auto" w:fill="FFFFFF"/>
        <w:tblCellMar>
          <w:left w:w="0" w:type="dxa"/>
          <w:right w:w="0" w:type="dxa"/>
        </w:tblCellMar>
        <w:tblLook w:val="04A0" w:firstRow="1" w:lastRow="0" w:firstColumn="1" w:lastColumn="0" w:noHBand="0" w:noVBand="1"/>
      </w:tblPr>
      <w:tblGrid>
        <w:gridCol w:w="1868"/>
        <w:gridCol w:w="3828"/>
      </w:tblGrid>
      <w:tr w:rsidR="00535E51" w:rsidRPr="00535E51" w:rsidTr="00535E51">
        <w:tc>
          <w:tcPr>
            <w:tcW w:w="0" w:type="auto"/>
            <w:tcBorders>
              <w:top w:val="nil"/>
              <w:left w:val="nil"/>
              <w:bottom w:val="nil"/>
              <w:right w:val="nil"/>
            </w:tcBorders>
            <w:shd w:val="clear" w:color="auto" w:fill="auto"/>
            <w:vAlign w:val="bottom"/>
            <w:hideMark/>
          </w:tcPr>
          <w:p w:rsidR="00535E51" w:rsidRPr="00535E51" w:rsidRDefault="00535E51" w:rsidP="00535E51">
            <w:pPr>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bdr w:val="none" w:sz="0" w:space="0" w:color="auto" w:frame="1"/>
                <w:lang w:eastAsia="tr-TR"/>
              </w:rPr>
              <w:t>Kimlere Uygulanır:</w:t>
            </w:r>
          </w:p>
        </w:tc>
        <w:tc>
          <w:tcPr>
            <w:tcW w:w="0" w:type="auto"/>
            <w:tcBorders>
              <w:top w:val="nil"/>
              <w:left w:val="nil"/>
              <w:bottom w:val="nil"/>
              <w:right w:val="nil"/>
            </w:tcBorders>
            <w:shd w:val="clear" w:color="auto" w:fill="auto"/>
            <w:vAlign w:val="bottom"/>
            <w:hideMark/>
          </w:tcPr>
          <w:p w:rsidR="00535E51" w:rsidRPr="00535E51" w:rsidRDefault="00535E51" w:rsidP="00535E51">
            <w:pPr>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bdr w:val="none" w:sz="0" w:space="0" w:color="auto" w:frame="1"/>
                <w:lang w:eastAsia="tr-TR"/>
              </w:rPr>
              <w:t>Tüm Ortaöğretim (Lise)</w:t>
            </w:r>
          </w:p>
        </w:tc>
      </w:tr>
      <w:tr w:rsidR="00535E51" w:rsidRPr="00535E51" w:rsidTr="00535E51">
        <w:tc>
          <w:tcPr>
            <w:tcW w:w="0" w:type="auto"/>
            <w:tcBorders>
              <w:top w:val="nil"/>
              <w:left w:val="nil"/>
              <w:bottom w:val="nil"/>
              <w:right w:val="nil"/>
            </w:tcBorders>
            <w:shd w:val="clear" w:color="auto" w:fill="auto"/>
            <w:vAlign w:val="bottom"/>
            <w:hideMark/>
          </w:tcPr>
          <w:p w:rsidR="00535E51" w:rsidRPr="00535E51" w:rsidRDefault="00535E51" w:rsidP="00535E51">
            <w:pPr>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535E51" w:rsidRPr="00535E51" w:rsidRDefault="00535E51" w:rsidP="00535E51">
            <w:pPr>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bdr w:val="none" w:sz="0" w:space="0" w:color="auto" w:frame="1"/>
                <w:lang w:eastAsia="tr-TR"/>
              </w:rPr>
              <w:t>Var (Web Üzerinden Online Uygulama)</w:t>
            </w:r>
          </w:p>
        </w:tc>
      </w:tr>
      <w:tr w:rsidR="00535E51" w:rsidRPr="00535E51" w:rsidTr="00535E51">
        <w:tc>
          <w:tcPr>
            <w:tcW w:w="0" w:type="auto"/>
            <w:tcBorders>
              <w:top w:val="nil"/>
              <w:left w:val="nil"/>
              <w:bottom w:val="nil"/>
              <w:right w:val="nil"/>
            </w:tcBorders>
            <w:shd w:val="clear" w:color="auto" w:fill="auto"/>
            <w:vAlign w:val="bottom"/>
            <w:hideMark/>
          </w:tcPr>
          <w:p w:rsidR="00535E51" w:rsidRPr="00535E51" w:rsidRDefault="00535E51" w:rsidP="00535E51">
            <w:pPr>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535E51" w:rsidRPr="00535E51" w:rsidRDefault="00535E51" w:rsidP="00535E51">
            <w:pPr>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bdr w:val="none" w:sz="0" w:space="0" w:color="auto" w:frame="1"/>
                <w:lang w:eastAsia="tr-TR"/>
              </w:rPr>
              <w:t>Var</w:t>
            </w:r>
          </w:p>
        </w:tc>
      </w:tr>
    </w:tbl>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Bu test size kişilerarası ilişkilerinizde iletişimi ne derece ve nasıl kullandığınız hakkında objektif bir değerlendirme olanağı sağlayacaktır.</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 </w:t>
      </w:r>
    </w:p>
    <w:p w:rsidR="00535E51" w:rsidRPr="00535E51" w:rsidRDefault="00535E51" w:rsidP="00535E51">
      <w:pPr>
        <w:shd w:val="clear" w:color="auto" w:fill="FFFFFF"/>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u w:val="single"/>
          <w:bdr w:val="none" w:sz="0" w:space="0" w:color="auto" w:frame="1"/>
          <w:lang w:eastAsia="tr-TR"/>
        </w:rPr>
        <w:t>NEDEN VE NE ZAMAN KULLANILMALI?</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Bu testi lütfen kimseyle konuşmadan doldurunuz. Yanıtlarınızı değiştirmeyiniz.</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Soruları çok çabuk ve o anda hissettiğiniz şekilde yanıtlayınız.</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ÖRNEK: Görüşlerinizi kolaylıkla başkalarına ifade edebiliyor musunuz?</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Yanıtınız "çoğunlukla" ise "sık sık" yanıtını işaretleyiniz. Cevabınız "çok seyrek" veya "ender" ise "ara sıra" yanıtını işaretleyiniz. "sık sık" veya "ender" yanıtı veremediğiniz durumlarda "genellikle" yanıtı kullanılmalıdır.</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Lütfen her soruyu dikkatle okuyunuz. Her soruyu mutlaka yanıtlayınız. Doğru veya yanlış diye bir  şey yoktur. Genel olarak kişilerle ilişkilerinizi düşünerek size uygun yanıtı işaretleyiniz.</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 </w:t>
      </w:r>
    </w:p>
    <w:p w:rsidR="00535E51" w:rsidRPr="00535E51" w:rsidRDefault="00535E51" w:rsidP="00535E51">
      <w:pPr>
        <w:shd w:val="clear" w:color="auto" w:fill="FFFFFF"/>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u w:val="single"/>
          <w:bdr w:val="none" w:sz="0" w:space="0" w:color="auto" w:frame="1"/>
          <w:lang w:eastAsia="tr-TR"/>
        </w:rPr>
        <w:t>KİMLERE, NASIL UYGULANIR?</w:t>
      </w:r>
      <w:r w:rsidRPr="00535E51">
        <w:rPr>
          <w:rFonts w:ascii="Arial" w:eastAsia="Times New Roman" w:hAnsi="Arial" w:cs="Arial"/>
          <w:color w:val="333333"/>
          <w:sz w:val="21"/>
          <w:szCs w:val="21"/>
          <w:lang w:eastAsia="tr-TR"/>
        </w:rPr>
        <w:t> </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Testimiz, ortaöğretim kademelerindeki tüm öğrencilere uygulanabilir. Bireysel olarak bir IPAD uygulaması gibi, yahut bilgisayar sınıfında sınıf bazlı, veyahut da öğrencinin kendisine online atama yapılarak ev ödevi şeklinde de uygulanabilir. Velinin bilgisi ve gözetiminde evde, yahut da sınıf rehber öğretmeni veya ders öğretmeni eşliğinde sınıfta uygulanması testin sonuçlarının güvenilirliği bakımında oldukça önemlidir. Öğrenci her birim davranış veya düşünce ile ilgili olarak kanaatini ortaya koyan “Hiçbir Zaman, Ara Sıra, Genellikle, Sık Sık, Her Zaman” seçeneklerinden bir tanesini işaretleyerek testi tamamlayacaktır. Öğrenci dilediğinde testi bırakabilir ve oturumdan çıkış yapabilir. Tekrar teste giriş yaptığında önceki cevapları kayıtlı tutulduğundan kaldığı yerden rahatça devam edebilecektir. Testlerin uygulama süresi soru-madde sayısına göre 20 ila 30 dakika arasında değişiklik gösterebilecektir. Bununla birlikte bir zaman sınırlaması yoktur. Önemli olan kişisel saydamlıkla ve içtenlikle sorulara cevap vermektir.</w:t>
      </w:r>
    </w:p>
    <w:p w:rsidR="00535E51" w:rsidRPr="00535E51" w:rsidRDefault="00535E51" w:rsidP="00535E51">
      <w:pPr>
        <w:shd w:val="clear" w:color="auto" w:fill="FFFFFF"/>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u w:val="single"/>
          <w:bdr w:val="none" w:sz="0" w:space="0" w:color="auto" w:frame="1"/>
          <w:lang w:eastAsia="tr-TR"/>
        </w:rPr>
        <w:t>TESTİN UYGULANMASINDA DİKKAT EDİLECEK HUSUSLAR</w:t>
      </w:r>
    </w:p>
    <w:p w:rsidR="00535E51" w:rsidRPr="00535E51" w:rsidRDefault="00535E51" w:rsidP="00535E51">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Uygulama sırasında, test sonuçlarının gizli tutulacağı hakkında öğrencilere söz verilmeli ve bu söze kesinlikle uyulmalıdır. Veliye bilgi verilmesi gereken durumda ise bu, öğrencinin bilgisi dahilinde gerçekleştirilmelidir.</w:t>
      </w:r>
    </w:p>
    <w:p w:rsidR="00535E51" w:rsidRPr="00535E51" w:rsidRDefault="00535E51" w:rsidP="00535E51">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Test uygulaması dostça bir hava içinde, hiçbir zorlamaya dayanmadan yapılmalıdır. Uygulama ortamı, sınıfta ya da gruplar halinde ya da bireysel olarak sınav ortamı şeklinde oluşturulmamalıdır.</w:t>
      </w:r>
    </w:p>
    <w:p w:rsidR="00535E51" w:rsidRPr="00535E51" w:rsidRDefault="00535E51" w:rsidP="00535E51">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Test uygulamasından elde edilen veriler, bireylere verilecek psikolojik danışma ve rehberlik hizmetlerinin planlanmasında dikkate alınmalıdır.</w:t>
      </w:r>
    </w:p>
    <w:p w:rsidR="00535E51" w:rsidRPr="00535E51" w:rsidRDefault="00535E51" w:rsidP="00535E51">
      <w:pPr>
        <w:shd w:val="clear" w:color="auto" w:fill="FFFFFF"/>
        <w:spacing w:after="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b/>
          <w:bCs/>
          <w:color w:val="333333"/>
          <w:sz w:val="21"/>
          <w:szCs w:val="21"/>
          <w:u w:val="single"/>
          <w:bdr w:val="none" w:sz="0" w:space="0" w:color="auto" w:frame="1"/>
          <w:lang w:eastAsia="tr-TR"/>
        </w:rPr>
        <w:t>NASIL DEĞERLENDİRİLİR VE YORUMLANIR?</w:t>
      </w:r>
      <w:r w:rsidRPr="00535E51">
        <w:rPr>
          <w:rFonts w:ascii="Arial" w:eastAsia="Times New Roman" w:hAnsi="Arial" w:cs="Arial"/>
          <w:color w:val="333333"/>
          <w:sz w:val="21"/>
          <w:szCs w:val="21"/>
          <w:lang w:eastAsia="tr-TR"/>
        </w:rPr>
        <w:t> </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Test sonucunda öğrencilerimize iletişim eksenli rehberlik yaparak onlara hem rehberlik yapan bir makale ile destek çıkıyor hem de problem durumlarına ilişkin yapılandırmacı bir yaklaşımla çözüm ve gelişim önerileri sunuyor. Test sonucunda öğrencilerin verimli çalışma etkinlikleri kategorik olarak aşağıdaki segmentlerle ele alınıp değerlendirilir:</w:t>
      </w:r>
    </w:p>
    <w:p w:rsidR="00535E51" w:rsidRPr="00535E51" w:rsidRDefault="00535E51" w:rsidP="00535E51">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Mükemmel Düzeyde İletişim Performansı</w:t>
      </w:r>
    </w:p>
    <w:p w:rsidR="00535E51" w:rsidRPr="00535E51" w:rsidRDefault="00535E51" w:rsidP="00535E51">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Çok İyi Düzeyde İletişim Performansı</w:t>
      </w:r>
    </w:p>
    <w:p w:rsidR="00535E51" w:rsidRPr="00535E51" w:rsidRDefault="00535E51" w:rsidP="00535E51">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İyi Düzeyde İletişim Performansı</w:t>
      </w:r>
    </w:p>
    <w:p w:rsidR="00535E51" w:rsidRPr="00535E51" w:rsidRDefault="00535E51" w:rsidP="00535E51">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Orta Düzeyde İletişim Performansı</w:t>
      </w:r>
    </w:p>
    <w:p w:rsidR="00535E51" w:rsidRPr="00535E51" w:rsidRDefault="00535E51" w:rsidP="00535E51">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Düşük Düzeyde İletişim Performansı</w:t>
      </w:r>
    </w:p>
    <w:p w:rsidR="00535E51" w:rsidRPr="00535E51" w:rsidRDefault="00535E51" w:rsidP="00535E51">
      <w:pPr>
        <w:shd w:val="clear" w:color="auto" w:fill="FFFFFF"/>
        <w:spacing w:after="150" w:line="240" w:lineRule="auto"/>
        <w:textAlignment w:val="baseline"/>
        <w:rPr>
          <w:rFonts w:ascii="Arial" w:eastAsia="Times New Roman" w:hAnsi="Arial" w:cs="Arial"/>
          <w:color w:val="333333"/>
          <w:sz w:val="21"/>
          <w:szCs w:val="21"/>
          <w:lang w:eastAsia="tr-TR"/>
        </w:rPr>
      </w:pPr>
      <w:r w:rsidRPr="00535E51">
        <w:rPr>
          <w:rFonts w:ascii="Arial" w:eastAsia="Times New Roman" w:hAnsi="Arial" w:cs="Arial"/>
          <w:color w:val="333333"/>
          <w:sz w:val="21"/>
          <w:szCs w:val="21"/>
          <w:lang w:eastAsia="tr-TR"/>
        </w:rPr>
        <w:t xml:space="preserve">Testimiz “İletişim” konusunda davranışçı-bilişsel terapilerin ve yapılandırmacı yaklaşımın argümanlarını kullanarak derinlikli ve nitelikli bir rapor veriyor, böylece hem velilerimize hem ders öğretmenlerine ve rehber öğretmene hem de öğrencinin kendisine “İletişim” konusunda ayna </w:t>
      </w:r>
      <w:r w:rsidRPr="00535E51">
        <w:rPr>
          <w:rFonts w:ascii="Arial" w:eastAsia="Times New Roman" w:hAnsi="Arial" w:cs="Arial"/>
          <w:color w:val="333333"/>
          <w:sz w:val="21"/>
          <w:szCs w:val="21"/>
          <w:lang w:eastAsia="tr-TR"/>
        </w:rPr>
        <w:lastRenderedPageBreak/>
        <w:t>tutarak kurumların rehberlik ve psikolojik danışmanlık hizmetlerinden azami ölçüde faydalanabilmesini sağlayacaktır.</w:t>
      </w:r>
    </w:p>
    <w:p w:rsidR="00D62C8A" w:rsidRDefault="00D62C8A">
      <w:bookmarkStart w:id="0" w:name="_GoBack"/>
      <w:bookmarkEnd w:id="0"/>
    </w:p>
    <w:sectPr w:rsidR="00D62C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8A0831"/>
    <w:multiLevelType w:val="multilevel"/>
    <w:tmpl w:val="CCB4C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B9269AA"/>
    <w:multiLevelType w:val="multilevel"/>
    <w:tmpl w:val="FEC44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066"/>
    <w:rsid w:val="00341066"/>
    <w:rsid w:val="00535E51"/>
    <w:rsid w:val="00D62C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35E5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35E5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35E5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35E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10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3056</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2021-02-03T09:07:00Z</dcterms:created>
  <dcterms:modified xsi:type="dcterms:W3CDTF">2021-02-03T09:08:00Z</dcterms:modified>
</cp:coreProperties>
</file>